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rtung Brandmeldeanlage, Meldertausch und Anlagenerweiter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rtung Brandmeldeanlage, Meldertausch und Anlagenerweiter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